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cumin Pro" w:cs="Acumin Pro" w:eastAsia="Acumin Pro" w:hAnsi="Acumin Pro"/>
          <w:i w:val="1"/>
          <w:sz w:val="28"/>
          <w:szCs w:val="28"/>
        </w:rPr>
      </w:pPr>
      <w:r w:rsidDel="00000000" w:rsidR="00000000" w:rsidRPr="00000000">
        <w:rPr>
          <w:rtl w:val="0"/>
        </w:rPr>
      </w:r>
    </w:p>
    <w:p w:rsidR="00000000" w:rsidDel="00000000" w:rsidP="00000000" w:rsidRDefault="00000000" w:rsidRPr="00000000" w14:paraId="00000002">
      <w:pPr>
        <w:jc w:val="center"/>
        <w:rPr>
          <w:rFonts w:ascii="Acumin Pro" w:cs="Acumin Pro" w:eastAsia="Acumin Pro" w:hAnsi="Acumin Pro"/>
          <w:i w:val="1"/>
          <w:sz w:val="28"/>
          <w:szCs w:val="28"/>
        </w:rPr>
      </w:pPr>
      <w:r w:rsidDel="00000000" w:rsidR="00000000" w:rsidRPr="00000000">
        <w:rPr>
          <w:rFonts w:ascii="Acumin Pro" w:cs="Acumin Pro" w:eastAsia="Acumin Pro" w:hAnsi="Acumin Pro"/>
          <w:i w:val="1"/>
          <w:sz w:val="28"/>
          <w:szCs w:val="28"/>
          <w:rtl w:val="0"/>
        </w:rPr>
        <w:t xml:space="preserve">Press Release - Awaken Your Ibérico Sense</w:t>
      </w:r>
    </w:p>
    <w:p w:rsidR="00000000" w:rsidDel="00000000" w:rsidP="00000000" w:rsidRDefault="00000000" w:rsidRPr="00000000" w14:paraId="00000003">
      <w:pPr>
        <w:jc w:val="center"/>
        <w:rPr>
          <w:rFonts w:ascii="Acumin Pro" w:cs="Acumin Pro" w:eastAsia="Acumin Pro" w:hAnsi="Acumin Pro"/>
          <w:sz w:val="28"/>
          <w:szCs w:val="28"/>
        </w:rPr>
      </w:pPr>
      <w:r w:rsidDel="00000000" w:rsidR="00000000" w:rsidRPr="00000000">
        <w:rPr>
          <w:rtl w:val="0"/>
        </w:rPr>
      </w:r>
    </w:p>
    <w:p w:rsidR="00000000" w:rsidDel="00000000" w:rsidP="00000000" w:rsidRDefault="00000000" w:rsidRPr="00000000" w14:paraId="00000004">
      <w:pPr>
        <w:jc w:val="center"/>
        <w:rPr>
          <w:rFonts w:ascii="Acumin Pro" w:cs="Acumin Pro" w:eastAsia="Acumin Pro" w:hAnsi="Acumin Pro"/>
          <w:sz w:val="24"/>
          <w:szCs w:val="24"/>
        </w:rPr>
      </w:pPr>
      <w:r w:rsidDel="00000000" w:rsidR="00000000" w:rsidRPr="00000000">
        <w:rPr>
          <w:rFonts w:ascii="Acumin Pro" w:cs="Acumin Pro" w:eastAsia="Acumin Pro" w:hAnsi="Acumin Pro"/>
          <w:b w:val="1"/>
          <w:sz w:val="42"/>
          <w:szCs w:val="42"/>
          <w:rtl w:val="0"/>
        </w:rPr>
        <w:t xml:space="preserve">The art and flavour of Iberian Ham unveiled </w:t>
      </w:r>
      <w:r w:rsidDel="00000000" w:rsidR="00000000" w:rsidRPr="00000000">
        <w:rPr>
          <w:rtl w:val="0"/>
        </w:rPr>
      </w:r>
    </w:p>
    <w:p w:rsidR="00000000" w:rsidDel="00000000" w:rsidP="00000000" w:rsidRDefault="00000000" w:rsidRPr="00000000" w14:paraId="00000005">
      <w:pPr>
        <w:jc w:val="both"/>
        <w:rPr>
          <w:rFonts w:ascii="Acumin Pro" w:cs="Acumin Pro" w:eastAsia="Acumin Pro" w:hAnsi="Acumin Pro"/>
          <w:i w:val="1"/>
          <w:sz w:val="26"/>
          <w:szCs w:val="26"/>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cumin Pro" w:cs="Acumin Pro" w:eastAsia="Acumin Pro" w:hAnsi="Acumin Pro"/>
          <w:b w:val="0"/>
          <w:i w:val="1"/>
          <w:smallCaps w:val="0"/>
          <w:strike w:val="0"/>
          <w:color w:val="000000"/>
          <w:sz w:val="24"/>
          <w:szCs w:val="24"/>
          <w:u w:val="none"/>
          <w:shd w:fill="auto" w:val="clear"/>
          <w:vertAlign w:val="baseline"/>
        </w:rPr>
      </w:pPr>
      <w:r w:rsidDel="00000000" w:rsidR="00000000" w:rsidRPr="00000000">
        <w:rPr>
          <w:rFonts w:ascii="Acumin Pro" w:cs="Acumin Pro" w:eastAsia="Acumin Pro" w:hAnsi="Acumin Pro"/>
          <w:b w:val="0"/>
          <w:i w:val="1"/>
          <w:smallCaps w:val="0"/>
          <w:strike w:val="0"/>
          <w:color w:val="000000"/>
          <w:sz w:val="24"/>
          <w:szCs w:val="24"/>
          <w:u w:val="none"/>
          <w:shd w:fill="auto" w:val="clear"/>
          <w:vertAlign w:val="baseline"/>
          <w:rtl w:val="0"/>
        </w:rPr>
        <w:t xml:space="preserve">Renowned chef Omar Allibhoy introduces the British audience to the unique flavours and rich heritage of Iberian Ham.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cumin Pro" w:cs="Acumin Pro" w:eastAsia="Acumin Pro" w:hAnsi="Acumin Pro"/>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cumin Pro" w:cs="Acumin Pro" w:eastAsia="Acumin Pro" w:hAnsi="Acumin Pro"/>
          <w:b w:val="0"/>
          <w:i w:val="1"/>
          <w:smallCaps w:val="0"/>
          <w:strike w:val="0"/>
          <w:color w:val="000000"/>
          <w:sz w:val="24"/>
          <w:szCs w:val="24"/>
          <w:u w:val="none"/>
          <w:shd w:fill="auto" w:val="clear"/>
          <w:vertAlign w:val="baseline"/>
        </w:rPr>
      </w:pPr>
      <w:r w:rsidDel="00000000" w:rsidR="00000000" w:rsidRPr="00000000">
        <w:rPr>
          <w:rFonts w:ascii="Acumin Pro" w:cs="Acumin Pro" w:eastAsia="Acumin Pro" w:hAnsi="Acumin Pro"/>
          <w:b w:val="0"/>
          <w:i w:val="1"/>
          <w:smallCaps w:val="0"/>
          <w:strike w:val="0"/>
          <w:color w:val="000000"/>
          <w:sz w:val="24"/>
          <w:szCs w:val="24"/>
          <w:u w:val="none"/>
          <w:shd w:fill="auto" w:val="clear"/>
          <w:vertAlign w:val="baseline"/>
          <w:rtl w:val="0"/>
        </w:rPr>
        <w:t xml:space="preserve">“Awaken Your Ibérico Sense” campaign celebrates this European delicacy, blending tradition, sustainability, and exceptional taste.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cumin Pro" w:cs="Acumin Pro" w:eastAsia="Acumin Pro" w:hAnsi="Acumin Pro"/>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cumin Pro" w:cs="Acumin Pro" w:eastAsia="Acumin Pro" w:hAnsi="Acumin Pro"/>
          <w:b w:val="0"/>
          <w:i w:val="1"/>
          <w:smallCaps w:val="0"/>
          <w:strike w:val="0"/>
          <w:color w:val="000000"/>
          <w:sz w:val="24"/>
          <w:szCs w:val="24"/>
          <w:u w:val="none"/>
          <w:shd w:fill="auto" w:val="clear"/>
          <w:vertAlign w:val="baseline"/>
        </w:rPr>
      </w:pPr>
      <w:r w:rsidDel="00000000" w:rsidR="00000000" w:rsidRPr="00000000">
        <w:rPr>
          <w:rFonts w:ascii="Acumin Pro" w:cs="Acumin Pro" w:eastAsia="Acumin Pro" w:hAnsi="Acumin Pro"/>
          <w:b w:val="0"/>
          <w:i w:val="1"/>
          <w:smallCaps w:val="0"/>
          <w:strike w:val="0"/>
          <w:color w:val="000000"/>
          <w:sz w:val="24"/>
          <w:szCs w:val="24"/>
          <w:u w:val="none"/>
          <w:shd w:fill="auto" w:val="clear"/>
          <w:vertAlign w:val="baseline"/>
          <w:rtl w:val="0"/>
        </w:rPr>
        <w:t xml:space="preserve">Iberian Ham, a product of unmatched quality, is crafted from free-range pigs of the Iberian breed and a meticulous curing process of up to four years.</w:t>
      </w:r>
    </w:p>
    <w:p w:rsidR="00000000" w:rsidDel="00000000" w:rsidP="00000000" w:rsidRDefault="00000000" w:rsidRPr="00000000" w14:paraId="0000000B">
      <w:pPr>
        <w:jc w:val="both"/>
        <w:rPr>
          <w:rFonts w:ascii="Acumin Pro" w:cs="Acumin Pro" w:eastAsia="Acumin Pro" w:hAnsi="Acumin Pro"/>
          <w:sz w:val="20"/>
          <w:szCs w:val="20"/>
        </w:rPr>
      </w:pPr>
      <w:r w:rsidDel="00000000" w:rsidR="00000000" w:rsidRPr="00000000">
        <w:rPr>
          <w:rtl w:val="0"/>
        </w:rPr>
      </w:r>
    </w:p>
    <w:p w:rsidR="00000000" w:rsidDel="00000000" w:rsidP="00000000" w:rsidRDefault="00000000" w:rsidRPr="00000000" w14:paraId="0000000C">
      <w:pPr>
        <w:jc w:val="both"/>
        <w:rPr>
          <w:rFonts w:ascii="Acumin Pro" w:cs="Acumin Pro" w:eastAsia="Acumin Pro" w:hAnsi="Acumin Pro"/>
          <w:sz w:val="20"/>
          <w:szCs w:val="20"/>
        </w:rPr>
      </w:pPr>
      <w:r w:rsidDel="00000000" w:rsidR="00000000" w:rsidRPr="00000000">
        <w:rPr>
          <w:rtl w:val="0"/>
        </w:rPr>
      </w:r>
    </w:p>
    <w:p w:rsidR="00000000" w:rsidDel="00000000" w:rsidP="00000000" w:rsidRDefault="00000000" w:rsidRPr="00000000" w14:paraId="0000000D">
      <w:pPr>
        <w:jc w:val="both"/>
        <w:rPr>
          <w:rFonts w:ascii="Acumin Pro" w:cs="Acumin Pro" w:eastAsia="Acumin Pro" w:hAnsi="Acumin Pro"/>
          <w:sz w:val="24"/>
          <w:szCs w:val="24"/>
        </w:rPr>
      </w:pPr>
      <w:r w:rsidDel="00000000" w:rsidR="00000000" w:rsidRPr="00000000">
        <w:rPr>
          <w:rFonts w:ascii="Acumin Pro" w:cs="Acumin Pro" w:eastAsia="Acumin Pro" w:hAnsi="Acumin Pro"/>
          <w:sz w:val="20"/>
          <w:szCs w:val="20"/>
          <w:rtl w:val="0"/>
        </w:rPr>
        <w:t xml:space="preserve">London, XX December 2024 </w:t>
      </w:r>
      <w:r w:rsidDel="00000000" w:rsidR="00000000" w:rsidRPr="00000000">
        <w:rPr>
          <w:rFonts w:ascii="Acumin Pro" w:cs="Acumin Pro" w:eastAsia="Acumin Pro" w:hAnsi="Acumin Pro"/>
          <w:sz w:val="24"/>
          <w:szCs w:val="24"/>
          <w:rtl w:val="0"/>
        </w:rPr>
        <w:t xml:space="preserve">– </w:t>
      </w:r>
      <w:r w:rsidDel="00000000" w:rsidR="00000000" w:rsidRPr="00000000">
        <w:rPr>
          <w:rFonts w:ascii="Acumin Pro" w:cs="Acumin Pro" w:eastAsia="Acumin Pro" w:hAnsi="Acumin Pro"/>
          <w:b w:val="1"/>
          <w:sz w:val="24"/>
          <w:szCs w:val="24"/>
          <w:rtl w:val="0"/>
        </w:rPr>
        <w:t xml:space="preserve">Iberian Ham, the world's most celebrated cured ham, takes centre stage as a culinary masterpiece and symbol of European gastronomy</w:t>
      </w:r>
      <w:r w:rsidDel="00000000" w:rsidR="00000000" w:rsidRPr="00000000">
        <w:rPr>
          <w:rFonts w:ascii="Acumin Pro" w:cs="Acumin Pro" w:eastAsia="Acumin Pro" w:hAnsi="Acumin Pro"/>
          <w:sz w:val="24"/>
          <w:szCs w:val="24"/>
          <w:rtl w:val="0"/>
        </w:rPr>
        <w:t xml:space="preserve">. Renowned </w:t>
      </w:r>
      <w:r w:rsidDel="00000000" w:rsidR="00000000" w:rsidRPr="00000000">
        <w:rPr>
          <w:rFonts w:ascii="Acumin Pro" w:cs="Acumin Pro" w:eastAsia="Acumin Pro" w:hAnsi="Acumin Pro"/>
          <w:b w:val="1"/>
          <w:sz w:val="24"/>
          <w:szCs w:val="24"/>
          <w:rtl w:val="0"/>
        </w:rPr>
        <w:t xml:space="preserve">chef Omar Allibhoy</w:t>
      </w:r>
      <w:r w:rsidDel="00000000" w:rsidR="00000000" w:rsidRPr="00000000">
        <w:rPr>
          <w:rFonts w:ascii="Acumin Pro" w:cs="Acumin Pro" w:eastAsia="Acumin Pro" w:hAnsi="Acumin Pro"/>
          <w:sz w:val="24"/>
          <w:szCs w:val="24"/>
          <w:rtl w:val="0"/>
        </w:rPr>
        <w:t xml:space="preserve">, dubbed “the Antonio Banderas of cooking” and founder of Tapas Revolution, brings this exquisite product to the British audiences, highlighting why it’s unparalleled in haute cuisine and a true reflection of the heritage of its place of origin.</w:t>
      </w:r>
    </w:p>
    <w:p w:rsidR="00000000" w:rsidDel="00000000" w:rsidP="00000000" w:rsidRDefault="00000000" w:rsidRPr="00000000" w14:paraId="0000000E">
      <w:pPr>
        <w:jc w:val="both"/>
        <w:rPr>
          <w:rFonts w:ascii="Acumin Pro" w:cs="Acumin Pro" w:eastAsia="Acumin Pro" w:hAnsi="Acumin Pro"/>
          <w:sz w:val="24"/>
          <w:szCs w:val="24"/>
        </w:rPr>
      </w:pPr>
      <w:r w:rsidDel="00000000" w:rsidR="00000000" w:rsidRPr="00000000">
        <w:rPr>
          <w:rtl w:val="0"/>
        </w:rPr>
      </w:r>
    </w:p>
    <w:p w:rsidR="00000000" w:rsidDel="00000000" w:rsidP="00000000" w:rsidRDefault="00000000" w:rsidRPr="00000000" w14:paraId="0000000F">
      <w:pPr>
        <w:jc w:val="both"/>
        <w:rPr>
          <w:rFonts w:ascii="Acumin Pro" w:cs="Acumin Pro" w:eastAsia="Acumin Pro" w:hAnsi="Acumin Pro"/>
          <w:sz w:val="24"/>
          <w:szCs w:val="24"/>
        </w:rPr>
      </w:pPr>
      <w:r w:rsidDel="00000000" w:rsidR="00000000" w:rsidRPr="00000000">
        <w:rPr>
          <w:rFonts w:ascii="Acumin Pro" w:cs="Acumin Pro" w:eastAsia="Acumin Pro" w:hAnsi="Acumin Pro"/>
          <w:sz w:val="24"/>
          <w:szCs w:val="24"/>
          <w:rtl w:val="0"/>
        </w:rPr>
        <w:t xml:space="preserve">“Iberian Ham is not just a product: it’s a treasure crafted through the perfect harmony of nature, tradition, and time”, says Allibhoy. “From the unique Iberian pig breed and their acorn-rich diet to the meticulous curing process that can last up to four years, </w:t>
      </w:r>
      <w:r w:rsidDel="00000000" w:rsidR="00000000" w:rsidRPr="00000000">
        <w:rPr>
          <w:rFonts w:ascii="Acumin Pro" w:cs="Acumin Pro" w:eastAsia="Acumin Pro" w:hAnsi="Acumin Pro"/>
          <w:b w:val="1"/>
          <w:sz w:val="24"/>
          <w:szCs w:val="24"/>
          <w:rtl w:val="0"/>
        </w:rPr>
        <w:t xml:space="preserve">every aspect of its production contributes to its exceptional quality</w:t>
      </w:r>
      <w:r w:rsidDel="00000000" w:rsidR="00000000" w:rsidRPr="00000000">
        <w:rPr>
          <w:rFonts w:ascii="Acumin Pro" w:cs="Acumin Pro" w:eastAsia="Acumin Pro" w:hAnsi="Acumin Pro"/>
          <w:sz w:val="24"/>
          <w:szCs w:val="24"/>
          <w:rtl w:val="0"/>
        </w:rPr>
        <w:t xml:space="preserve">”.</w:t>
      </w:r>
    </w:p>
    <w:p w:rsidR="00000000" w:rsidDel="00000000" w:rsidP="00000000" w:rsidRDefault="00000000" w:rsidRPr="00000000" w14:paraId="00000010">
      <w:pPr>
        <w:jc w:val="both"/>
        <w:rPr>
          <w:rFonts w:ascii="Acumin Pro" w:cs="Acumin Pro" w:eastAsia="Acumin Pro" w:hAnsi="Acumin Pro"/>
          <w:sz w:val="24"/>
          <w:szCs w:val="24"/>
        </w:rPr>
      </w:pPr>
      <w:r w:rsidDel="00000000" w:rsidR="00000000" w:rsidRPr="00000000">
        <w:rPr>
          <w:rtl w:val="0"/>
        </w:rPr>
      </w:r>
    </w:p>
    <w:p w:rsidR="00000000" w:rsidDel="00000000" w:rsidP="00000000" w:rsidRDefault="00000000" w:rsidRPr="00000000" w14:paraId="00000011">
      <w:pPr>
        <w:jc w:val="both"/>
        <w:rPr>
          <w:rFonts w:ascii="Acumin Pro" w:cs="Acumin Pro" w:eastAsia="Acumin Pro" w:hAnsi="Acumin Pro"/>
          <w:b w:val="1"/>
          <w:sz w:val="26"/>
          <w:szCs w:val="26"/>
        </w:rPr>
      </w:pPr>
      <w:r w:rsidDel="00000000" w:rsidR="00000000" w:rsidRPr="00000000">
        <w:rPr>
          <w:rFonts w:ascii="Acumin Pro" w:cs="Acumin Pro" w:eastAsia="Acumin Pro" w:hAnsi="Acumin Pro"/>
          <w:b w:val="1"/>
          <w:sz w:val="26"/>
          <w:szCs w:val="26"/>
          <w:rtl w:val="0"/>
        </w:rPr>
        <w:t xml:space="preserve">The organoleptic masterpiece</w:t>
      </w:r>
    </w:p>
    <w:p w:rsidR="00000000" w:rsidDel="00000000" w:rsidP="00000000" w:rsidRDefault="00000000" w:rsidRPr="00000000" w14:paraId="00000012">
      <w:pPr>
        <w:jc w:val="both"/>
        <w:rPr>
          <w:rFonts w:ascii="Acumin Pro" w:cs="Acumin Pro" w:eastAsia="Acumin Pro" w:hAnsi="Acumin Pro"/>
          <w:sz w:val="24"/>
          <w:szCs w:val="24"/>
        </w:rPr>
      </w:pPr>
      <w:r w:rsidDel="00000000" w:rsidR="00000000" w:rsidRPr="00000000">
        <w:rPr>
          <w:rtl w:val="0"/>
        </w:rPr>
      </w:r>
    </w:p>
    <w:p w:rsidR="00000000" w:rsidDel="00000000" w:rsidP="00000000" w:rsidRDefault="00000000" w:rsidRPr="00000000" w14:paraId="00000013">
      <w:pPr>
        <w:jc w:val="both"/>
        <w:rPr>
          <w:rFonts w:ascii="Acumin Pro" w:cs="Acumin Pro" w:eastAsia="Acumin Pro" w:hAnsi="Acumin Pro"/>
          <w:sz w:val="24"/>
          <w:szCs w:val="24"/>
        </w:rPr>
      </w:pPr>
      <w:r w:rsidDel="00000000" w:rsidR="00000000" w:rsidRPr="00000000">
        <w:rPr>
          <w:rFonts w:ascii="Acumin Pro" w:cs="Acumin Pro" w:eastAsia="Acumin Pro" w:hAnsi="Acumin Pro"/>
          <w:sz w:val="24"/>
          <w:szCs w:val="24"/>
          <w:rtl w:val="0"/>
        </w:rPr>
        <w:t xml:space="preserve">Iberian Ham offers a sensory experience unlike any other. </w:t>
      </w:r>
      <w:r w:rsidDel="00000000" w:rsidR="00000000" w:rsidRPr="00000000">
        <w:rPr>
          <w:rFonts w:ascii="Acumin Pro" w:cs="Acumin Pro" w:eastAsia="Acumin Pro" w:hAnsi="Acumin Pro"/>
          <w:b w:val="1"/>
          <w:sz w:val="24"/>
          <w:szCs w:val="24"/>
          <w:rtl w:val="0"/>
        </w:rPr>
        <w:t xml:space="preserve">Visually, it captivates with its deep red hue and intricate white marbling, a hallmark of its exceptional fat content</w:t>
      </w:r>
      <w:r w:rsidDel="00000000" w:rsidR="00000000" w:rsidRPr="00000000">
        <w:rPr>
          <w:rFonts w:ascii="Acumin Pro" w:cs="Acumin Pro" w:eastAsia="Acumin Pro" w:hAnsi="Acumin Pro"/>
          <w:sz w:val="24"/>
          <w:szCs w:val="24"/>
          <w:rtl w:val="0"/>
        </w:rPr>
        <w:t xml:space="preserve">. The aroma? A complex bouquet of toasted aromas and aged meat. On the palate, the ham’s buttery texture melts effortlessly, releasing layers of flavour: delicate sweetness, rich toasted undertones, and a lingering umami finish.</w:t>
      </w:r>
    </w:p>
    <w:p w:rsidR="00000000" w:rsidDel="00000000" w:rsidP="00000000" w:rsidRDefault="00000000" w:rsidRPr="00000000" w14:paraId="00000014">
      <w:pPr>
        <w:jc w:val="both"/>
        <w:rPr>
          <w:rFonts w:ascii="Acumin Pro" w:cs="Acumin Pro" w:eastAsia="Acumin Pro" w:hAnsi="Acumin Pro"/>
          <w:sz w:val="24"/>
          <w:szCs w:val="24"/>
        </w:rPr>
      </w:pPr>
      <w:r w:rsidDel="00000000" w:rsidR="00000000" w:rsidRPr="00000000">
        <w:rPr>
          <w:rtl w:val="0"/>
        </w:rPr>
      </w:r>
    </w:p>
    <w:p w:rsidR="00000000" w:rsidDel="00000000" w:rsidP="00000000" w:rsidRDefault="00000000" w:rsidRPr="00000000" w14:paraId="00000015">
      <w:pPr>
        <w:jc w:val="both"/>
        <w:rPr>
          <w:rFonts w:ascii="Acumin Pro" w:cs="Acumin Pro" w:eastAsia="Acumin Pro" w:hAnsi="Acumin Pro"/>
          <w:sz w:val="24"/>
          <w:szCs w:val="24"/>
        </w:rPr>
      </w:pPr>
      <w:r w:rsidDel="00000000" w:rsidR="00000000" w:rsidRPr="00000000">
        <w:rPr>
          <w:rFonts w:ascii="Acumin Pro" w:cs="Acumin Pro" w:eastAsia="Acumin Pro" w:hAnsi="Acumin Pro"/>
          <w:sz w:val="24"/>
          <w:szCs w:val="24"/>
          <w:rtl w:val="0"/>
        </w:rPr>
        <w:t xml:space="preserve">“Every slice tells a story”, Allibhoy explains. “Let it come to room temperature, let it melt on your tongue, and savour how the flavours evolve. </w:t>
      </w:r>
      <w:r w:rsidDel="00000000" w:rsidR="00000000" w:rsidRPr="00000000">
        <w:rPr>
          <w:rFonts w:ascii="Acumin Pro" w:cs="Acumin Pro" w:eastAsia="Acumin Pro" w:hAnsi="Acumin Pro"/>
          <w:b w:val="1"/>
          <w:sz w:val="24"/>
          <w:szCs w:val="24"/>
          <w:rtl w:val="0"/>
        </w:rPr>
        <w:t xml:space="preserve">It’s pure gastronomic joy that turns even the simplest dish into a gourmet experience</w:t>
      </w:r>
      <w:r w:rsidDel="00000000" w:rsidR="00000000" w:rsidRPr="00000000">
        <w:rPr>
          <w:rFonts w:ascii="Acumin Pro" w:cs="Acumin Pro" w:eastAsia="Acumin Pro" w:hAnsi="Acumin Pro"/>
          <w:sz w:val="24"/>
          <w:szCs w:val="24"/>
          <w:rtl w:val="0"/>
        </w:rPr>
        <w:t xml:space="preserve">”.</w:t>
      </w:r>
    </w:p>
    <w:p w:rsidR="00000000" w:rsidDel="00000000" w:rsidP="00000000" w:rsidRDefault="00000000" w:rsidRPr="00000000" w14:paraId="00000016">
      <w:pPr>
        <w:jc w:val="both"/>
        <w:rPr>
          <w:rFonts w:ascii="Acumin Pro" w:cs="Acumin Pro" w:eastAsia="Acumin Pro" w:hAnsi="Acumin Pro"/>
          <w:sz w:val="24"/>
          <w:szCs w:val="24"/>
        </w:rPr>
      </w:pPr>
      <w:r w:rsidDel="00000000" w:rsidR="00000000" w:rsidRPr="00000000">
        <w:rPr>
          <w:rtl w:val="0"/>
        </w:rPr>
      </w:r>
    </w:p>
    <w:p w:rsidR="00000000" w:rsidDel="00000000" w:rsidP="00000000" w:rsidRDefault="00000000" w:rsidRPr="00000000" w14:paraId="00000017">
      <w:pPr>
        <w:jc w:val="both"/>
        <w:rPr>
          <w:rFonts w:ascii="Acumin Pro" w:cs="Acumin Pro" w:eastAsia="Acumin Pro" w:hAnsi="Acumin Pro"/>
          <w:sz w:val="24"/>
          <w:szCs w:val="24"/>
        </w:rPr>
      </w:pPr>
      <w:r w:rsidDel="00000000" w:rsidR="00000000" w:rsidRPr="00000000">
        <w:rPr>
          <w:rFonts w:ascii="Acumin Pro" w:cs="Acumin Pro" w:eastAsia="Acumin Pro" w:hAnsi="Acumin Pro"/>
          <w:sz w:val="24"/>
          <w:szCs w:val="24"/>
          <w:rtl w:val="0"/>
        </w:rPr>
        <w:t xml:space="preserve">While Iberian Ham shines on its own, its versatility in both traditional and modern cuisine is unmatched. From classic pairings like crusty bread with tomato and fresh figs to contemporary dishes such as scrambled eggs with truffle or croquetas filled with Iberian bits, the ham elevates every bite. “</w:t>
      </w:r>
      <w:r w:rsidDel="00000000" w:rsidR="00000000" w:rsidRPr="00000000">
        <w:rPr>
          <w:rFonts w:ascii="Acumin Pro" w:cs="Acumin Pro" w:eastAsia="Acumin Pro" w:hAnsi="Acumin Pro"/>
          <w:b w:val="1"/>
          <w:sz w:val="24"/>
          <w:szCs w:val="24"/>
          <w:rtl w:val="0"/>
        </w:rPr>
        <w:t xml:space="preserve">The secret is to let Iberian Ham be the star while enhancing it with complementary flavours</w:t>
      </w:r>
      <w:r w:rsidDel="00000000" w:rsidR="00000000" w:rsidRPr="00000000">
        <w:rPr>
          <w:rFonts w:ascii="Acumin Pro" w:cs="Acumin Pro" w:eastAsia="Acumin Pro" w:hAnsi="Acumin Pro"/>
          <w:sz w:val="24"/>
          <w:szCs w:val="24"/>
          <w:rtl w:val="0"/>
        </w:rPr>
        <w:t xml:space="preserve">”, says Allibhoy.</w:t>
      </w:r>
    </w:p>
    <w:p w:rsidR="00000000" w:rsidDel="00000000" w:rsidP="00000000" w:rsidRDefault="00000000" w:rsidRPr="00000000" w14:paraId="00000018">
      <w:pPr>
        <w:jc w:val="both"/>
        <w:rPr>
          <w:rFonts w:ascii="Acumin Pro" w:cs="Acumin Pro" w:eastAsia="Acumin Pro" w:hAnsi="Acumin Pro"/>
          <w:sz w:val="24"/>
          <w:szCs w:val="24"/>
        </w:rPr>
      </w:pPr>
      <w:r w:rsidDel="00000000" w:rsidR="00000000" w:rsidRPr="00000000">
        <w:rPr>
          <w:rtl w:val="0"/>
        </w:rPr>
      </w:r>
    </w:p>
    <w:p w:rsidR="00000000" w:rsidDel="00000000" w:rsidP="00000000" w:rsidRDefault="00000000" w:rsidRPr="00000000" w14:paraId="00000019">
      <w:pPr>
        <w:jc w:val="both"/>
        <w:rPr>
          <w:rFonts w:ascii="Acumin Pro" w:cs="Acumin Pro" w:eastAsia="Acumin Pro" w:hAnsi="Acumin Pro"/>
          <w:sz w:val="24"/>
          <w:szCs w:val="24"/>
        </w:rPr>
      </w:pPr>
      <w:r w:rsidDel="00000000" w:rsidR="00000000" w:rsidRPr="00000000">
        <w:rPr>
          <w:rFonts w:ascii="Acumin Pro" w:cs="Acumin Pro" w:eastAsia="Acumin Pro" w:hAnsi="Acumin Pro"/>
          <w:sz w:val="24"/>
          <w:szCs w:val="24"/>
          <w:rtl w:val="0"/>
        </w:rPr>
        <w:t xml:space="preserve">Iberian Ham is not only a culinary masterpiece but also a</w:t>
      </w:r>
      <w:r w:rsidDel="00000000" w:rsidR="00000000" w:rsidRPr="00000000">
        <w:rPr>
          <w:rFonts w:ascii="Acumin Pro" w:cs="Acumin Pro" w:eastAsia="Acumin Pro" w:hAnsi="Acumin Pro"/>
          <w:b w:val="1"/>
          <w:sz w:val="24"/>
          <w:szCs w:val="24"/>
          <w:rtl w:val="0"/>
        </w:rPr>
        <w:t xml:space="preserve"> cultural icon and a testament to sustainable food production</w:t>
      </w:r>
      <w:r w:rsidDel="00000000" w:rsidR="00000000" w:rsidRPr="00000000">
        <w:rPr>
          <w:rFonts w:ascii="Acumin Pro" w:cs="Acumin Pro" w:eastAsia="Acumin Pro" w:hAnsi="Acumin Pro"/>
          <w:sz w:val="24"/>
          <w:szCs w:val="24"/>
          <w:rtl w:val="0"/>
        </w:rPr>
        <w:t xml:space="preserve">. The pigs’ free-range lifestyle in the dehesa – Iberian Peninsula holm oak ecosystem– supports biodiversity while preserving rural landscapes. “It’s a perfect example of how traditional food production can coexist with nature and positively impact local communities”, Allibhoy adds.</w:t>
      </w:r>
    </w:p>
    <w:p w:rsidR="00000000" w:rsidDel="00000000" w:rsidP="00000000" w:rsidRDefault="00000000" w:rsidRPr="00000000" w14:paraId="0000001A">
      <w:pPr>
        <w:jc w:val="both"/>
        <w:rPr>
          <w:rFonts w:ascii="Acumin Pro" w:cs="Acumin Pro" w:eastAsia="Acumin Pro" w:hAnsi="Acumin Pro"/>
          <w:sz w:val="24"/>
          <w:szCs w:val="24"/>
        </w:rPr>
      </w:pPr>
      <w:r w:rsidDel="00000000" w:rsidR="00000000" w:rsidRPr="00000000">
        <w:rPr>
          <w:rtl w:val="0"/>
        </w:rPr>
      </w:r>
    </w:p>
    <w:p w:rsidR="00000000" w:rsidDel="00000000" w:rsidP="00000000" w:rsidRDefault="00000000" w:rsidRPr="00000000" w14:paraId="0000001B">
      <w:pPr>
        <w:jc w:val="both"/>
        <w:rPr>
          <w:rFonts w:ascii="Acumin Pro" w:cs="Acumin Pro" w:eastAsia="Acumin Pro" w:hAnsi="Acumin Pro"/>
          <w:b w:val="1"/>
          <w:sz w:val="26"/>
          <w:szCs w:val="26"/>
        </w:rPr>
      </w:pPr>
      <w:r w:rsidDel="00000000" w:rsidR="00000000" w:rsidRPr="00000000">
        <w:rPr>
          <w:rFonts w:ascii="Acumin Pro" w:cs="Acumin Pro" w:eastAsia="Acumin Pro" w:hAnsi="Acumin Pro"/>
          <w:b w:val="1"/>
          <w:sz w:val="26"/>
          <w:szCs w:val="26"/>
          <w:rtl w:val="0"/>
        </w:rPr>
        <w:t xml:space="preserve">A perfect fit for British palates</w:t>
      </w:r>
    </w:p>
    <w:p w:rsidR="00000000" w:rsidDel="00000000" w:rsidP="00000000" w:rsidRDefault="00000000" w:rsidRPr="00000000" w14:paraId="0000001C">
      <w:pPr>
        <w:jc w:val="both"/>
        <w:rPr>
          <w:rFonts w:ascii="Acumin Pro" w:cs="Acumin Pro" w:eastAsia="Acumin Pro" w:hAnsi="Acumin Pro"/>
          <w:sz w:val="24"/>
          <w:szCs w:val="24"/>
        </w:rPr>
      </w:pPr>
      <w:r w:rsidDel="00000000" w:rsidR="00000000" w:rsidRPr="00000000">
        <w:rPr>
          <w:rtl w:val="0"/>
        </w:rPr>
      </w:r>
    </w:p>
    <w:p w:rsidR="00000000" w:rsidDel="00000000" w:rsidP="00000000" w:rsidRDefault="00000000" w:rsidRPr="00000000" w14:paraId="0000001D">
      <w:pPr>
        <w:jc w:val="both"/>
        <w:rPr>
          <w:rFonts w:ascii="Acumin Pro" w:cs="Acumin Pro" w:eastAsia="Acumin Pro" w:hAnsi="Acumin Pro"/>
          <w:sz w:val="24"/>
          <w:szCs w:val="24"/>
        </w:rPr>
      </w:pPr>
      <w:r w:rsidDel="00000000" w:rsidR="00000000" w:rsidRPr="00000000">
        <w:rPr>
          <w:rFonts w:ascii="Acumin Pro" w:cs="Acumin Pro" w:eastAsia="Acumin Pro" w:hAnsi="Acumin Pro"/>
          <w:sz w:val="24"/>
          <w:szCs w:val="24"/>
          <w:rtl w:val="0"/>
        </w:rPr>
        <w:t xml:space="preserve">For British consumers exploring Iberian Ham for the first time, Allibhoy offers advice: “Take your time. Appreciate the marbling, inhale its aroma, and let each slice melt naturally on your tongue. British food lovers have a sophisticated palate, and </w:t>
      </w:r>
      <w:r w:rsidDel="00000000" w:rsidR="00000000" w:rsidRPr="00000000">
        <w:rPr>
          <w:rFonts w:ascii="Acumin Pro" w:cs="Acumin Pro" w:eastAsia="Acumin Pro" w:hAnsi="Acumin Pro"/>
          <w:b w:val="1"/>
          <w:sz w:val="24"/>
          <w:szCs w:val="24"/>
          <w:rtl w:val="0"/>
        </w:rPr>
        <w:t xml:space="preserve">I’m honoured to introduce them to such an exceptional product that embodies centuries of tradition</w:t>
      </w:r>
      <w:r w:rsidDel="00000000" w:rsidR="00000000" w:rsidRPr="00000000">
        <w:rPr>
          <w:rFonts w:ascii="Acumin Pro" w:cs="Acumin Pro" w:eastAsia="Acumin Pro" w:hAnsi="Acumin Pro"/>
          <w:sz w:val="24"/>
          <w:szCs w:val="24"/>
          <w:rtl w:val="0"/>
        </w:rPr>
        <w:t xml:space="preserve">”, he shares.</w:t>
      </w:r>
    </w:p>
    <w:p w:rsidR="00000000" w:rsidDel="00000000" w:rsidP="00000000" w:rsidRDefault="00000000" w:rsidRPr="00000000" w14:paraId="0000001E">
      <w:pPr>
        <w:jc w:val="both"/>
        <w:rPr>
          <w:rFonts w:ascii="Acumin Pro" w:cs="Acumin Pro" w:eastAsia="Acumin Pro" w:hAnsi="Acumin Pro"/>
          <w:sz w:val="24"/>
          <w:szCs w:val="24"/>
        </w:rPr>
      </w:pPr>
      <w:r w:rsidDel="00000000" w:rsidR="00000000" w:rsidRPr="00000000">
        <w:rPr>
          <w:rtl w:val="0"/>
        </w:rPr>
      </w:r>
    </w:p>
    <w:p w:rsidR="00000000" w:rsidDel="00000000" w:rsidP="00000000" w:rsidRDefault="00000000" w:rsidRPr="00000000" w14:paraId="0000001F">
      <w:pPr>
        <w:jc w:val="both"/>
        <w:rPr>
          <w:rFonts w:ascii="Acumin Pro" w:cs="Acumin Pro" w:eastAsia="Acumin Pro" w:hAnsi="Acumin Pro"/>
          <w:sz w:val="24"/>
          <w:szCs w:val="24"/>
        </w:rPr>
      </w:pPr>
      <w:r w:rsidDel="00000000" w:rsidR="00000000" w:rsidRPr="00000000">
        <w:rPr>
          <w:rFonts w:ascii="Acumin Pro" w:cs="Acumin Pro" w:eastAsia="Acumin Pro" w:hAnsi="Acumin Pro"/>
          <w:sz w:val="24"/>
          <w:szCs w:val="24"/>
          <w:rtl w:val="0"/>
        </w:rPr>
        <w:t xml:space="preserve">Omar Allibhoy serves as the ambassador for </w:t>
      </w:r>
      <w:r w:rsidDel="00000000" w:rsidR="00000000" w:rsidRPr="00000000">
        <w:rPr>
          <w:rFonts w:ascii="Acumin Pro" w:cs="Acumin Pro" w:eastAsia="Acumin Pro" w:hAnsi="Acumin Pro"/>
          <w:b w:val="1"/>
          <w:sz w:val="24"/>
          <w:szCs w:val="24"/>
          <w:rtl w:val="0"/>
        </w:rPr>
        <w:t xml:space="preserve">“Awaken Your Ibérico Sense”</w:t>
      </w:r>
      <w:r w:rsidDel="00000000" w:rsidR="00000000" w:rsidRPr="00000000">
        <w:rPr>
          <w:rFonts w:ascii="Acumin Pro" w:cs="Acumin Pro" w:eastAsia="Acumin Pro" w:hAnsi="Acumin Pro"/>
          <w:sz w:val="24"/>
          <w:szCs w:val="24"/>
          <w:rtl w:val="0"/>
        </w:rPr>
        <w:t xml:space="preserve">, a three-year campaign launched by the </w:t>
      </w:r>
      <w:r w:rsidDel="00000000" w:rsidR="00000000" w:rsidRPr="00000000">
        <w:rPr>
          <w:rFonts w:ascii="Acumin Pro" w:cs="Acumin Pro" w:eastAsia="Acumin Pro" w:hAnsi="Acumin Pro"/>
          <w:b w:val="1"/>
          <w:sz w:val="24"/>
          <w:szCs w:val="24"/>
          <w:rtl w:val="0"/>
        </w:rPr>
        <w:t xml:space="preserve">Interprofessional Association of Iberian Pig (ASICI)</w:t>
      </w:r>
      <w:r w:rsidDel="00000000" w:rsidR="00000000" w:rsidRPr="00000000">
        <w:rPr>
          <w:rFonts w:ascii="Acumin Pro" w:cs="Acumin Pro" w:eastAsia="Acumin Pro" w:hAnsi="Acumin Pro"/>
          <w:sz w:val="24"/>
          <w:szCs w:val="24"/>
          <w:rtl w:val="0"/>
        </w:rPr>
        <w:t xml:space="preserve"> with support from the European Union. This initiative seeks to raise awareness of Iberian Ham in the UK, positioning it as a gourmet staple and cultural symbol of the Iberian Peninsula.</w:t>
      </w:r>
    </w:p>
    <w:p w:rsidR="00000000" w:rsidDel="00000000" w:rsidP="00000000" w:rsidRDefault="00000000" w:rsidRPr="00000000" w14:paraId="00000020">
      <w:pPr>
        <w:jc w:val="both"/>
        <w:rPr>
          <w:rFonts w:ascii="Acumin Pro" w:cs="Acumin Pro" w:eastAsia="Acumin Pro" w:hAnsi="Acumin Pro"/>
          <w:sz w:val="24"/>
          <w:szCs w:val="24"/>
        </w:rPr>
      </w:pPr>
      <w:r w:rsidDel="00000000" w:rsidR="00000000" w:rsidRPr="00000000">
        <w:rPr>
          <w:rtl w:val="0"/>
        </w:rPr>
      </w:r>
    </w:p>
    <w:p w:rsidR="00000000" w:rsidDel="00000000" w:rsidP="00000000" w:rsidRDefault="00000000" w:rsidRPr="00000000" w14:paraId="00000021">
      <w:pPr>
        <w:jc w:val="both"/>
        <w:rPr>
          <w:rFonts w:ascii="Acumin Pro" w:cs="Acumin Pro" w:eastAsia="Acumin Pro" w:hAnsi="Acumin Pro"/>
          <w:sz w:val="24"/>
          <w:szCs w:val="24"/>
        </w:rPr>
      </w:pPr>
      <w:r w:rsidDel="00000000" w:rsidR="00000000" w:rsidRPr="00000000">
        <w:rPr>
          <w:rFonts w:ascii="Acumin Pro" w:cs="Acumin Pro" w:eastAsia="Acumin Pro" w:hAnsi="Acumin Pro"/>
          <w:sz w:val="24"/>
          <w:szCs w:val="24"/>
          <w:rtl w:val="0"/>
        </w:rPr>
        <w:t xml:space="preserve">The campaign aims to captivate British audiences with the exceptional qualities of Iberian Ham while fostering an appreciation for its rich heritage. Through activities such as chef training, collaborations with influencers, and multi-sensory tasting experiences, “Awaken Your Ibérico Sense” aspires to highlight Iberian Ham as a unique culinary treasure that embodies tradition, sustainability, and craftsmanship.</w:t>
      </w:r>
    </w:p>
    <w:p w:rsidR="00000000" w:rsidDel="00000000" w:rsidP="00000000" w:rsidRDefault="00000000" w:rsidRPr="00000000" w14:paraId="00000022">
      <w:pPr>
        <w:jc w:val="both"/>
        <w:rPr>
          <w:rFonts w:ascii="Acumin Pro" w:cs="Acumin Pro" w:eastAsia="Acumin Pro" w:hAnsi="Acumin Pro"/>
          <w:sz w:val="24"/>
          <w:szCs w:val="24"/>
        </w:rPr>
      </w:pPr>
      <w:r w:rsidDel="00000000" w:rsidR="00000000" w:rsidRPr="00000000">
        <w:rPr>
          <w:rtl w:val="0"/>
        </w:rPr>
      </w:r>
    </w:p>
    <w:p w:rsidR="00000000" w:rsidDel="00000000" w:rsidP="00000000" w:rsidRDefault="00000000" w:rsidRPr="00000000" w14:paraId="00000023">
      <w:pPr>
        <w:jc w:val="both"/>
        <w:rPr>
          <w:rFonts w:ascii="Acumin Pro" w:cs="Acumin Pro" w:eastAsia="Acumin Pro" w:hAnsi="Acumin Pro"/>
          <w:sz w:val="24"/>
          <w:szCs w:val="24"/>
        </w:rPr>
      </w:pPr>
      <w:r w:rsidDel="00000000" w:rsidR="00000000" w:rsidRPr="00000000">
        <w:rPr>
          <w:rFonts w:ascii="Acumin Pro" w:cs="Acumin Pro" w:eastAsia="Acumin Pro" w:hAnsi="Acumin Pro"/>
          <w:sz w:val="24"/>
          <w:szCs w:val="24"/>
          <w:rtl w:val="0"/>
        </w:rPr>
        <w:t xml:space="preserve">“Iberian Ham is more than food: it’s a celebration of heritage, sustainability, and flavour that deserves a place on every table”, Allibhoy concludes. </w:t>
      </w:r>
    </w:p>
    <w:p w:rsidR="00000000" w:rsidDel="00000000" w:rsidP="00000000" w:rsidRDefault="00000000" w:rsidRPr="00000000" w14:paraId="00000024">
      <w:pPr>
        <w:jc w:val="both"/>
        <w:rPr>
          <w:rFonts w:ascii="Acumin Pro" w:cs="Acumin Pro" w:eastAsia="Acumin Pro" w:hAnsi="Acumin Pro"/>
          <w:sz w:val="24"/>
          <w:szCs w:val="24"/>
        </w:rPr>
      </w:pPr>
      <w:r w:rsidDel="00000000" w:rsidR="00000000" w:rsidRPr="00000000">
        <w:rPr>
          <w:rtl w:val="0"/>
        </w:rPr>
      </w:r>
    </w:p>
    <w:p w:rsidR="00000000" w:rsidDel="00000000" w:rsidP="00000000" w:rsidRDefault="00000000" w:rsidRPr="00000000" w14:paraId="00000025">
      <w:pPr>
        <w:jc w:val="both"/>
        <w:rPr>
          <w:rFonts w:ascii="Acumin Pro" w:cs="Acumin Pro" w:eastAsia="Acumin Pro" w:hAnsi="Acumin Pro"/>
          <w:b w:val="1"/>
          <w:sz w:val="24"/>
          <w:szCs w:val="24"/>
        </w:rPr>
      </w:pPr>
      <w:r w:rsidDel="00000000" w:rsidR="00000000" w:rsidRPr="00000000">
        <w:rPr>
          <w:rFonts w:ascii="Acumin Pro" w:cs="Acumin Pro" w:eastAsia="Acumin Pro" w:hAnsi="Acumin Pro"/>
          <w:b w:val="1"/>
          <w:sz w:val="24"/>
          <w:szCs w:val="24"/>
          <w:rtl w:val="0"/>
        </w:rPr>
        <w:t xml:space="preserve">About ASICI</w:t>
      </w:r>
    </w:p>
    <w:p w:rsidR="00000000" w:rsidDel="00000000" w:rsidP="00000000" w:rsidRDefault="00000000" w:rsidRPr="00000000" w14:paraId="00000026">
      <w:pPr>
        <w:jc w:val="both"/>
        <w:rPr>
          <w:rFonts w:ascii="Acumin Pro" w:cs="Acumin Pro" w:eastAsia="Acumin Pro" w:hAnsi="Acumin Pro"/>
          <w:i w:val="1"/>
          <w:sz w:val="23"/>
          <w:szCs w:val="23"/>
        </w:rPr>
      </w:pPr>
      <w:r w:rsidDel="00000000" w:rsidR="00000000" w:rsidRPr="00000000">
        <w:rPr>
          <w:rFonts w:ascii="Acumin Pro" w:cs="Acumin Pro" w:eastAsia="Acumin Pro" w:hAnsi="Acumin Pro"/>
          <w:i w:val="1"/>
          <w:sz w:val="23"/>
          <w:szCs w:val="23"/>
          <w:rtl w:val="0"/>
        </w:rPr>
        <w:t xml:space="preserve">The Interprofessional Association of the Iberian Pig (ASICI) is a non-profit Interprofessional Agri-food Organisation (OIA) in which more than 95% of the organisations of the production branch (farmers) and more than 95% of the transformation branch (industrialists) of the Iberian pig are equally represented. Created in 1992, it was officially recognised by the Spanish Ministry of Agriculture, Fisheries and Food in 1999 as the Interprofessional Agri-food Organisation for the Iberian Pig Sector in Spain.</w:t>
      </w:r>
    </w:p>
    <w:p w:rsidR="00000000" w:rsidDel="00000000" w:rsidP="00000000" w:rsidRDefault="00000000" w:rsidRPr="00000000" w14:paraId="00000027">
      <w:pPr>
        <w:jc w:val="both"/>
        <w:rPr>
          <w:rFonts w:ascii="Acumin Pro" w:cs="Acumin Pro" w:eastAsia="Acumin Pro" w:hAnsi="Acumin Pro"/>
          <w:sz w:val="24"/>
          <w:szCs w:val="24"/>
        </w:rPr>
      </w:pPr>
      <w:r w:rsidDel="00000000" w:rsidR="00000000" w:rsidRPr="00000000">
        <w:rPr>
          <w:rtl w:val="0"/>
        </w:rPr>
      </w:r>
    </w:p>
    <w:p w:rsidR="00000000" w:rsidDel="00000000" w:rsidP="00000000" w:rsidRDefault="00000000" w:rsidRPr="00000000" w14:paraId="00000028">
      <w:pPr>
        <w:jc w:val="both"/>
        <w:rPr>
          <w:rFonts w:ascii="Acumin Pro" w:cs="Acumin Pro" w:eastAsia="Acumin Pro" w:hAnsi="Acumin Pro"/>
          <w:sz w:val="20"/>
          <w:szCs w:val="20"/>
        </w:rPr>
      </w:pPr>
      <w:r w:rsidDel="00000000" w:rsidR="00000000" w:rsidRPr="00000000">
        <w:rPr>
          <w:rFonts w:ascii="Acumin Pro" w:cs="Acumin Pro" w:eastAsia="Acumin Pro" w:hAnsi="Acumin Pro"/>
          <w:b w:val="1"/>
          <w:sz w:val="20"/>
          <w:szCs w:val="20"/>
          <w:rtl w:val="0"/>
        </w:rPr>
        <w:t xml:space="preserve">More information:</w:t>
      </w:r>
      <w:r w:rsidDel="00000000" w:rsidR="00000000" w:rsidRPr="00000000">
        <w:rPr>
          <w:rFonts w:ascii="Acumin Pro" w:cs="Acumin Pro" w:eastAsia="Acumin Pro" w:hAnsi="Acumin Pro"/>
          <w:sz w:val="20"/>
          <w:szCs w:val="20"/>
          <w:rtl w:val="0"/>
        </w:rPr>
        <w:t xml:space="preserve"> </w:t>
      </w:r>
      <w:hyperlink r:id="rId7">
        <w:r w:rsidDel="00000000" w:rsidR="00000000" w:rsidRPr="00000000">
          <w:rPr>
            <w:rFonts w:ascii="Acumin Pro" w:cs="Acumin Pro" w:eastAsia="Acumin Pro" w:hAnsi="Acumin Pro"/>
            <w:color w:val="0563c1"/>
            <w:sz w:val="20"/>
            <w:szCs w:val="20"/>
            <w:u w:val="single"/>
            <w:rtl w:val="0"/>
          </w:rPr>
          <w:t xml:space="preserve">www.ibericosense.co.uk</w:t>
        </w:r>
      </w:hyperlink>
      <w:r w:rsidDel="00000000" w:rsidR="00000000" w:rsidRPr="00000000">
        <w:rPr>
          <w:rFonts w:ascii="Acumin Pro" w:cs="Acumin Pro" w:eastAsia="Acumin Pro" w:hAnsi="Acumin Pro"/>
          <w:sz w:val="20"/>
          <w:szCs w:val="20"/>
          <w:rtl w:val="0"/>
        </w:rPr>
        <w:t xml:space="preserve"> </w:t>
      </w:r>
    </w:p>
    <w:sectPr>
      <w:headerReference r:id="rId8" w:type="default"/>
      <w:pgSz w:h="16838" w:w="11906" w:orient="portrait"/>
      <w:pgMar w:bottom="2127" w:top="2410" w:left="1701" w:right="1701" w:header="19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cumin Pro"/>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84151</wp:posOffset>
          </wp:positionV>
          <wp:extent cx="7558259" cy="10911839"/>
          <wp:effectExtent b="0" l="0" r="0" t="0"/>
          <wp:wrapNone/>
          <wp:docPr id="192046107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8259" cy="1091183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8407B"/>
    <w:pPr>
      <w:spacing w:after="0" w:line="240" w:lineRule="auto"/>
    </w:pPr>
    <w:rPr>
      <w:rFonts w:ascii="Calibri" w:cs="Calibri" w:hAnsi="Calibri"/>
      <w:kern w:val="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78407B"/>
    <w:rPr>
      <w:color w:val="0563c1"/>
      <w:u w:val="single"/>
    </w:rPr>
  </w:style>
  <w:style w:type="paragraph" w:styleId="NormalWeb">
    <w:name w:val="Normal (Web)"/>
    <w:basedOn w:val="Normal"/>
    <w:uiPriority w:val="99"/>
    <w:unhideWhenUsed w:val="1"/>
    <w:rsid w:val="0078407B"/>
    <w:pPr>
      <w:spacing w:after="100" w:afterAutospacing="1" w:before="100" w:beforeAutospacing="1"/>
    </w:pPr>
    <w:rPr>
      <w:rFonts w:ascii="Times New Roman" w:cs="Times New Roman" w:eastAsia="Times New Roman" w:hAnsi="Times New Roman"/>
      <w:sz w:val="24"/>
      <w:szCs w:val="24"/>
      <w:lang w:eastAsia="es-ES"/>
    </w:rPr>
  </w:style>
  <w:style w:type="character" w:styleId="Hipervnculovisitado">
    <w:name w:val="FollowedHyperlink"/>
    <w:basedOn w:val="Fuentedeprrafopredeter"/>
    <w:uiPriority w:val="99"/>
    <w:semiHidden w:val="1"/>
    <w:unhideWhenUsed w:val="1"/>
    <w:rsid w:val="009A27BF"/>
    <w:rPr>
      <w:color w:val="954f72" w:themeColor="followedHyperlink"/>
      <w:u w:val="single"/>
    </w:rPr>
  </w:style>
  <w:style w:type="paragraph" w:styleId="Prrafodelista">
    <w:name w:val="List Paragraph"/>
    <w:basedOn w:val="Normal"/>
    <w:uiPriority w:val="34"/>
    <w:qFormat w:val="1"/>
    <w:rsid w:val="004B0D66"/>
    <w:pPr>
      <w:ind w:left="720"/>
      <w:contextualSpacing w:val="1"/>
    </w:pPr>
  </w:style>
  <w:style w:type="paragraph" w:styleId="Encabezado">
    <w:name w:val="header"/>
    <w:basedOn w:val="Normal"/>
    <w:link w:val="EncabezadoCar"/>
    <w:uiPriority w:val="99"/>
    <w:unhideWhenUsed w:val="1"/>
    <w:rsid w:val="00297983"/>
    <w:pPr>
      <w:tabs>
        <w:tab w:val="center" w:pos="4252"/>
        <w:tab w:val="right" w:pos="8504"/>
      </w:tabs>
    </w:pPr>
  </w:style>
  <w:style w:type="character" w:styleId="EncabezadoCar" w:customStyle="1">
    <w:name w:val="Encabezado Car"/>
    <w:basedOn w:val="Fuentedeprrafopredeter"/>
    <w:link w:val="Encabezado"/>
    <w:uiPriority w:val="99"/>
    <w:rsid w:val="00297983"/>
    <w:rPr>
      <w:rFonts w:ascii="Calibri" w:cs="Calibri" w:hAnsi="Calibri"/>
      <w:kern w:val="0"/>
    </w:rPr>
  </w:style>
  <w:style w:type="paragraph" w:styleId="Piedepgina">
    <w:name w:val="footer"/>
    <w:basedOn w:val="Normal"/>
    <w:link w:val="PiedepginaCar"/>
    <w:uiPriority w:val="99"/>
    <w:unhideWhenUsed w:val="1"/>
    <w:rsid w:val="00297983"/>
    <w:pPr>
      <w:tabs>
        <w:tab w:val="center" w:pos="4252"/>
        <w:tab w:val="right" w:pos="8504"/>
      </w:tabs>
    </w:pPr>
  </w:style>
  <w:style w:type="character" w:styleId="PiedepginaCar" w:customStyle="1">
    <w:name w:val="Pie de página Car"/>
    <w:basedOn w:val="Fuentedeprrafopredeter"/>
    <w:link w:val="Piedepgina"/>
    <w:uiPriority w:val="99"/>
    <w:rsid w:val="00297983"/>
    <w:rPr>
      <w:rFonts w:ascii="Calibri" w:cs="Calibri" w:hAnsi="Calibri"/>
      <w:kern w:val="0"/>
    </w:rPr>
  </w:style>
  <w:style w:type="character" w:styleId="Mencinsinresolver">
    <w:name w:val="Unresolved Mention"/>
    <w:basedOn w:val="Fuentedeprrafopredeter"/>
    <w:uiPriority w:val="99"/>
    <w:semiHidden w:val="1"/>
    <w:unhideWhenUsed w:val="1"/>
    <w:rsid w:val="00D842E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bericosense.co.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jq5OliCZazu+m+Dt9eDNSy2zA==">CgMxLjA4AHIhMTJNMlR6R0hWc0pmbTRZWXhBMTMwUEZoYVo2bFcteHNX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2024-12-19T14:56:00Z</dcterms:created>
  <dc:creator>Ignacio Gonzalez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0x0101001FCC9876D47AE2418A5D279051F548BC</vt:lpwstr>
  </property>
</Properties>
</file>